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6076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35"/>
        <w:gridCol w:w="93"/>
        <w:gridCol w:w="1527"/>
        <w:gridCol w:w="1450"/>
        <w:gridCol w:w="1345"/>
        <w:gridCol w:w="2199"/>
      </w:tblGrid>
      <w:tr w:rsidR="008C615B" w:rsidRPr="00E15DA8" w14:paraId="536CA386" w14:textId="77777777" w:rsidTr="003474B7">
        <w:tc>
          <w:tcPr>
            <w:tcW w:w="10349" w:type="dxa"/>
            <w:gridSpan w:val="6"/>
            <w:shd w:val="clear" w:color="auto" w:fill="auto"/>
          </w:tcPr>
          <w:p w14:paraId="2154F5F6" w14:textId="789B562D" w:rsidR="008C615B" w:rsidRPr="00E15DA8" w:rsidRDefault="008C615B" w:rsidP="00E15DA8">
            <w:pPr>
              <w:spacing w:after="60"/>
              <w:jc w:val="both"/>
              <w:rPr>
                <w:b/>
              </w:rPr>
            </w:pPr>
            <w:r w:rsidRPr="00E15DA8">
              <w:rPr>
                <w:b/>
                <w:lang w:val="sr-Cyrl-CS"/>
              </w:rPr>
              <w:t xml:space="preserve">Студијски </w:t>
            </w:r>
            <w:r w:rsidRPr="00E15DA8">
              <w:rPr>
                <w:b/>
                <w:lang w:val="ru-RU"/>
              </w:rPr>
              <w:t>програми</w:t>
            </w:r>
            <w:r w:rsidRPr="00E15DA8">
              <w:rPr>
                <w:b/>
              </w:rPr>
              <w:t>:</w:t>
            </w:r>
            <w:r w:rsidR="007129C7" w:rsidRPr="00E15DA8">
              <w:rPr>
                <w:b/>
              </w:rPr>
              <w:t xml:space="preserve"> </w:t>
            </w:r>
            <w:r w:rsidR="00E15DA8" w:rsidRPr="00E15DA8">
              <w:rPr>
                <w:bCs/>
                <w:lang w:val="sr-Cyrl-RS"/>
              </w:rPr>
              <w:t>Студије п</w:t>
            </w:r>
            <w:r w:rsidR="00976AB6" w:rsidRPr="00E15DA8">
              <w:rPr>
                <w:bCs/>
              </w:rPr>
              <w:t>олитикологиј</w:t>
            </w:r>
            <w:r w:rsidR="00E15DA8" w:rsidRPr="00E15DA8">
              <w:rPr>
                <w:bCs/>
                <w:lang w:val="sr-Cyrl-RS"/>
              </w:rPr>
              <w:t>е</w:t>
            </w:r>
            <w:r w:rsidR="00200AB3">
              <w:rPr>
                <w:bCs/>
                <w:lang w:val="sr-Cyrl-RS"/>
              </w:rPr>
              <w:t>, Међународне студије</w:t>
            </w:r>
          </w:p>
        </w:tc>
      </w:tr>
      <w:tr w:rsidR="008C615B" w:rsidRPr="00E15DA8" w14:paraId="2ED125AA" w14:textId="77777777" w:rsidTr="003474B7">
        <w:tc>
          <w:tcPr>
            <w:tcW w:w="10349" w:type="dxa"/>
            <w:gridSpan w:val="6"/>
            <w:shd w:val="clear" w:color="auto" w:fill="auto"/>
          </w:tcPr>
          <w:p w14:paraId="09CA3EA0" w14:textId="77777777" w:rsidR="008C615B" w:rsidRPr="00E15DA8" w:rsidRDefault="008C615B" w:rsidP="00E15DA8">
            <w:pPr>
              <w:spacing w:after="60"/>
              <w:jc w:val="both"/>
              <w:rPr>
                <w:b/>
              </w:rPr>
            </w:pPr>
            <w:r w:rsidRPr="00E15DA8">
              <w:rPr>
                <w:b/>
                <w:lang w:val="sr-Cyrl-CS"/>
              </w:rPr>
              <w:t xml:space="preserve">Назив предмета: </w:t>
            </w:r>
            <w:r w:rsidR="007C1074" w:rsidRPr="00E15DA8">
              <w:rPr>
                <w:bCs/>
                <w:lang w:val="sr-Cyrl-CS"/>
              </w:rPr>
              <w:t>Политичка историја Југосл</w:t>
            </w:r>
            <w:r w:rsidR="007C1074" w:rsidRPr="00E15DA8">
              <w:rPr>
                <w:bCs/>
              </w:rPr>
              <w:t>a</w:t>
            </w:r>
            <w:r w:rsidR="00A64963" w:rsidRPr="00E15DA8">
              <w:rPr>
                <w:bCs/>
                <w:lang w:val="sr-Cyrl-CS"/>
              </w:rPr>
              <w:t>вије</w:t>
            </w:r>
          </w:p>
        </w:tc>
      </w:tr>
      <w:tr w:rsidR="008C615B" w:rsidRPr="00E15DA8" w14:paraId="6DEBD31F" w14:textId="77777777" w:rsidTr="003474B7">
        <w:tc>
          <w:tcPr>
            <w:tcW w:w="10349" w:type="dxa"/>
            <w:gridSpan w:val="6"/>
            <w:shd w:val="clear" w:color="auto" w:fill="auto"/>
          </w:tcPr>
          <w:p w14:paraId="289EC4AC" w14:textId="029749D4" w:rsidR="008C615B" w:rsidRPr="00E15DA8" w:rsidRDefault="008C615B" w:rsidP="00E15DA8">
            <w:pPr>
              <w:spacing w:after="60"/>
              <w:jc w:val="both"/>
              <w:rPr>
                <w:b/>
              </w:rPr>
            </w:pPr>
            <w:r w:rsidRPr="00E15DA8">
              <w:rPr>
                <w:b/>
                <w:lang w:val="sr-Cyrl-CS"/>
              </w:rPr>
              <w:t>Наставник:</w:t>
            </w:r>
            <w:r w:rsidR="00A64963" w:rsidRPr="00E15DA8">
              <w:rPr>
                <w:b/>
                <w:lang w:val="sr-Cyrl-CS"/>
              </w:rPr>
              <w:t xml:space="preserve"> </w:t>
            </w:r>
            <w:r w:rsidR="00E15DA8" w:rsidRPr="00E15DA8">
              <w:rPr>
                <w:bCs/>
                <w:lang w:val="sr-Cyrl-CS"/>
              </w:rPr>
              <w:t>проф. др</w:t>
            </w:r>
            <w:r w:rsidR="00E15DA8">
              <w:rPr>
                <w:b/>
                <w:lang w:val="sr-Cyrl-CS"/>
              </w:rPr>
              <w:t xml:space="preserve"> </w:t>
            </w:r>
            <w:r w:rsidR="0037002C" w:rsidRPr="00E15DA8">
              <w:rPr>
                <w:bCs/>
                <w:lang w:val="sr-Cyrl-CS"/>
              </w:rPr>
              <w:t>Саша</w:t>
            </w:r>
            <w:r w:rsidR="00F9515C" w:rsidRPr="00E15DA8">
              <w:rPr>
                <w:bCs/>
                <w:lang w:val="sr-Cyrl-CS"/>
              </w:rPr>
              <w:t xml:space="preserve"> Мишић</w:t>
            </w:r>
          </w:p>
        </w:tc>
      </w:tr>
      <w:tr w:rsidR="008C615B" w:rsidRPr="00E15DA8" w14:paraId="6445EAF0" w14:textId="77777777" w:rsidTr="003474B7">
        <w:tc>
          <w:tcPr>
            <w:tcW w:w="10349" w:type="dxa"/>
            <w:gridSpan w:val="6"/>
            <w:shd w:val="clear" w:color="auto" w:fill="auto"/>
          </w:tcPr>
          <w:p w14:paraId="0B0F47E6" w14:textId="77777777" w:rsidR="008C615B" w:rsidRPr="00E15DA8" w:rsidRDefault="008C615B" w:rsidP="00E15DA8">
            <w:pPr>
              <w:spacing w:after="60"/>
              <w:jc w:val="both"/>
              <w:rPr>
                <w:b/>
              </w:rPr>
            </w:pPr>
            <w:r w:rsidRPr="00E15DA8">
              <w:rPr>
                <w:b/>
                <w:lang w:val="sr-Cyrl-CS"/>
              </w:rPr>
              <w:t>Статус предмета:</w:t>
            </w:r>
            <w:r w:rsidR="00A64963" w:rsidRPr="00E15DA8">
              <w:rPr>
                <w:b/>
                <w:lang w:val="sr-Cyrl-CS"/>
              </w:rPr>
              <w:t xml:space="preserve"> </w:t>
            </w:r>
            <w:r w:rsidR="00497449" w:rsidRPr="00E15DA8">
              <w:rPr>
                <w:bCs/>
                <w:lang w:val="sr-Cyrl-CS"/>
              </w:rPr>
              <w:t>И</w:t>
            </w:r>
            <w:r w:rsidR="00A64963" w:rsidRPr="00E15DA8">
              <w:rPr>
                <w:bCs/>
                <w:lang w:val="sr-Cyrl-CS"/>
              </w:rPr>
              <w:t>зборни</w:t>
            </w:r>
          </w:p>
        </w:tc>
      </w:tr>
      <w:tr w:rsidR="008C615B" w:rsidRPr="00E15DA8" w14:paraId="2EA96957" w14:textId="77777777" w:rsidTr="003474B7">
        <w:tc>
          <w:tcPr>
            <w:tcW w:w="10349" w:type="dxa"/>
            <w:gridSpan w:val="6"/>
            <w:shd w:val="clear" w:color="auto" w:fill="auto"/>
          </w:tcPr>
          <w:p w14:paraId="6952F5B7" w14:textId="0AD463D6" w:rsidR="008C615B" w:rsidRPr="00E15DA8" w:rsidRDefault="008C615B" w:rsidP="00E15DA8">
            <w:pPr>
              <w:spacing w:after="60"/>
              <w:jc w:val="both"/>
              <w:rPr>
                <w:b/>
              </w:rPr>
            </w:pPr>
            <w:r w:rsidRPr="00E15DA8">
              <w:rPr>
                <w:b/>
                <w:lang w:val="sr-Cyrl-CS"/>
              </w:rPr>
              <w:t>Број ЕСПБ</w:t>
            </w:r>
            <w:r w:rsidRPr="00E15DA8">
              <w:rPr>
                <w:b/>
              </w:rPr>
              <w:t>:</w:t>
            </w:r>
            <w:r w:rsidR="00B77DC4">
              <w:rPr>
                <w:b/>
                <w:lang w:val="sr-Cyrl-RS"/>
              </w:rPr>
              <w:t xml:space="preserve"> </w:t>
            </w:r>
            <w:r w:rsidR="007129C7" w:rsidRPr="00E15DA8">
              <w:rPr>
                <w:bCs/>
              </w:rPr>
              <w:t>4</w:t>
            </w:r>
          </w:p>
        </w:tc>
      </w:tr>
      <w:tr w:rsidR="008C615B" w:rsidRPr="00E15DA8" w14:paraId="5372E09E" w14:textId="77777777" w:rsidTr="003474B7">
        <w:tc>
          <w:tcPr>
            <w:tcW w:w="10349" w:type="dxa"/>
            <w:gridSpan w:val="6"/>
            <w:shd w:val="clear" w:color="auto" w:fill="auto"/>
          </w:tcPr>
          <w:p w14:paraId="343AEBBF" w14:textId="77777777" w:rsidR="008C615B" w:rsidRPr="00E15DA8" w:rsidRDefault="008C615B" w:rsidP="00E15DA8">
            <w:pPr>
              <w:spacing w:after="60"/>
              <w:jc w:val="both"/>
              <w:rPr>
                <w:b/>
              </w:rPr>
            </w:pPr>
            <w:r w:rsidRPr="00E15DA8">
              <w:rPr>
                <w:b/>
                <w:lang w:val="sr-Cyrl-CS"/>
              </w:rPr>
              <w:t>Услов</w:t>
            </w:r>
            <w:r w:rsidRPr="00E15DA8">
              <w:rPr>
                <w:b/>
              </w:rPr>
              <w:t>:</w:t>
            </w:r>
          </w:p>
        </w:tc>
      </w:tr>
      <w:tr w:rsidR="008C615B" w:rsidRPr="00E15DA8" w14:paraId="1189DB85" w14:textId="77777777" w:rsidTr="003474B7">
        <w:tc>
          <w:tcPr>
            <w:tcW w:w="10349" w:type="dxa"/>
            <w:gridSpan w:val="6"/>
            <w:shd w:val="clear" w:color="auto" w:fill="auto"/>
          </w:tcPr>
          <w:p w14:paraId="791FEC41" w14:textId="0986AB38" w:rsidR="008C615B" w:rsidRPr="00E15DA8" w:rsidRDefault="008C615B" w:rsidP="00E15DA8">
            <w:pPr>
              <w:spacing w:after="60"/>
              <w:jc w:val="both"/>
              <w:rPr>
                <w:b/>
                <w:bCs/>
              </w:rPr>
            </w:pPr>
            <w:r w:rsidRPr="00E15DA8">
              <w:rPr>
                <w:b/>
                <w:bCs/>
                <w:lang w:val="sr-Cyrl-CS"/>
              </w:rPr>
              <w:t>Циљ предмета</w:t>
            </w:r>
          </w:p>
          <w:p w14:paraId="58B7782A" w14:textId="77777777" w:rsidR="008C615B" w:rsidRPr="00E15DA8" w:rsidRDefault="00A64963" w:rsidP="00E15DA8">
            <w:pPr>
              <w:spacing w:after="60"/>
              <w:jc w:val="both"/>
              <w:rPr>
                <w:b/>
                <w:bCs/>
                <w:lang w:val="sr-Cyrl-CS"/>
              </w:rPr>
            </w:pPr>
            <w:r w:rsidRPr="00E15DA8">
              <w:t>Циљ курса је изучавање политичке историје југословенске државе од њеног настанка до</w:t>
            </w:r>
            <w:r w:rsidR="00976AB6" w:rsidRPr="00E15DA8">
              <w:t xml:space="preserve"> распада током 90-тих година XX</w:t>
            </w:r>
            <w:r w:rsidRPr="00E15DA8">
              <w:t xml:space="preserve"> века. Студенти ће имати прилику да се упознају са најважнијим политичким процесима и догађајима који су обележили више од седам деценија дугу историју ове државе. </w:t>
            </w:r>
            <w:r w:rsidR="009F5B8C" w:rsidRPr="00E15DA8">
              <w:t xml:space="preserve">Посебан акценат биће стављен на изучавање места и улоге Срба и Србије у оквиру Југославије. </w:t>
            </w:r>
            <w:r w:rsidRPr="00E15DA8">
              <w:t xml:space="preserve">Неће бити занемарене ни последице које је распад Југославије имао на државе наследнице, пре свега Србију. </w:t>
            </w:r>
          </w:p>
        </w:tc>
      </w:tr>
      <w:tr w:rsidR="008C615B" w:rsidRPr="00E15DA8" w14:paraId="0C3BA77D" w14:textId="77777777" w:rsidTr="003474B7">
        <w:tc>
          <w:tcPr>
            <w:tcW w:w="10349" w:type="dxa"/>
            <w:gridSpan w:val="6"/>
            <w:shd w:val="clear" w:color="auto" w:fill="auto"/>
          </w:tcPr>
          <w:p w14:paraId="70B7453F" w14:textId="77777777" w:rsidR="008C615B" w:rsidRPr="00E15DA8" w:rsidRDefault="008C615B" w:rsidP="00E15DA8">
            <w:pPr>
              <w:spacing w:after="60"/>
              <w:jc w:val="both"/>
              <w:rPr>
                <w:b/>
                <w:bCs/>
                <w:lang w:val="sr-Cyrl-CS"/>
              </w:rPr>
            </w:pPr>
            <w:r w:rsidRPr="00E15DA8">
              <w:rPr>
                <w:b/>
                <w:bCs/>
                <w:lang w:val="sr-Cyrl-CS"/>
              </w:rPr>
              <w:t xml:space="preserve">Исход предмета </w:t>
            </w:r>
            <w:r w:rsidR="00A64963" w:rsidRPr="00E15DA8">
              <w:rPr>
                <w:b/>
                <w:bCs/>
                <w:lang w:val="sr-Cyrl-CS"/>
              </w:rPr>
              <w:t>:</w:t>
            </w:r>
          </w:p>
          <w:p w14:paraId="41E86A1D" w14:textId="77777777" w:rsidR="008C615B" w:rsidRPr="00E15DA8" w:rsidRDefault="00A64963" w:rsidP="00E15DA8">
            <w:pPr>
              <w:spacing w:after="60"/>
              <w:jc w:val="both"/>
              <w:rPr>
                <w:lang w:val="sr-Cyrl-CS"/>
              </w:rPr>
            </w:pPr>
            <w:r w:rsidRPr="00E15DA8">
              <w:t>Студенти ће бити оспособљени да користи стручну литературу која се од</w:t>
            </w:r>
            <w:r w:rsidR="00976AB6" w:rsidRPr="00E15DA8">
              <w:t>носи политичку историју</w:t>
            </w:r>
            <w:r w:rsidRPr="00E15DA8">
              <w:t xml:space="preserve"> југословенске државе. Биће оспособљени, такође, да уочавају везе између историјског наслеђа југословенске државе и савремених политичких процеса у Србији.</w:t>
            </w:r>
          </w:p>
        </w:tc>
      </w:tr>
      <w:tr w:rsidR="008C615B" w:rsidRPr="00E15DA8" w14:paraId="5DA37DF8" w14:textId="77777777" w:rsidTr="003474B7">
        <w:tc>
          <w:tcPr>
            <w:tcW w:w="10349" w:type="dxa"/>
            <w:gridSpan w:val="6"/>
            <w:shd w:val="clear" w:color="auto" w:fill="auto"/>
          </w:tcPr>
          <w:p w14:paraId="67952ECA" w14:textId="77777777" w:rsidR="008C615B" w:rsidRPr="00E15DA8" w:rsidRDefault="008C615B" w:rsidP="00E15DA8">
            <w:pPr>
              <w:spacing w:after="60"/>
              <w:jc w:val="both"/>
              <w:rPr>
                <w:b/>
                <w:bCs/>
                <w:lang w:val="ru-RU"/>
              </w:rPr>
            </w:pPr>
            <w:r w:rsidRPr="00E15DA8">
              <w:rPr>
                <w:b/>
                <w:bCs/>
                <w:lang w:val="sr-Cyrl-CS"/>
              </w:rPr>
              <w:t>Садржај предмета</w:t>
            </w:r>
          </w:p>
          <w:p w14:paraId="6130E70E" w14:textId="77777777" w:rsidR="007129C7" w:rsidRPr="00E15DA8" w:rsidRDefault="008C615B" w:rsidP="00E15DA8">
            <w:pPr>
              <w:spacing w:after="60"/>
              <w:jc w:val="both"/>
              <w:rPr>
                <w:i/>
                <w:iCs/>
                <w:lang w:val="sr-Cyrl-CS"/>
              </w:rPr>
            </w:pPr>
            <w:r w:rsidRPr="00E15DA8">
              <w:rPr>
                <w:i/>
                <w:iCs/>
                <w:lang w:val="sr-Cyrl-CS"/>
              </w:rPr>
              <w:t>Теоријска настава</w:t>
            </w:r>
            <w:r w:rsidR="00A64963" w:rsidRPr="00E15DA8">
              <w:rPr>
                <w:i/>
                <w:iCs/>
                <w:lang w:val="sr-Cyrl-CS"/>
              </w:rPr>
              <w:t>:</w:t>
            </w:r>
          </w:p>
          <w:p w14:paraId="44A3CB20" w14:textId="77777777" w:rsidR="00E15DA8" w:rsidRDefault="00976AB6" w:rsidP="00E15DA8">
            <w:pPr>
              <w:pStyle w:val="ListParagraph"/>
              <w:spacing w:after="6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5DA8">
              <w:rPr>
                <w:rFonts w:ascii="Times New Roman" w:hAnsi="Times New Roman"/>
                <w:sz w:val="20"/>
                <w:szCs w:val="20"/>
              </w:rPr>
              <w:t xml:space="preserve">Југословенска идеја пре стварања Југославије, </w:t>
            </w:r>
            <w:r w:rsidR="00A64963" w:rsidRPr="00E15DA8">
              <w:rPr>
                <w:rFonts w:ascii="Times New Roman" w:hAnsi="Times New Roman"/>
                <w:sz w:val="20"/>
                <w:szCs w:val="20"/>
              </w:rPr>
              <w:t xml:space="preserve">Први светски рат и </w:t>
            </w:r>
            <w:r w:rsidRPr="00E15DA8">
              <w:rPr>
                <w:rFonts w:ascii="Times New Roman" w:hAnsi="Times New Roman"/>
                <w:sz w:val="20"/>
                <w:szCs w:val="20"/>
              </w:rPr>
              <w:t>оснивање</w:t>
            </w:r>
            <w:r w:rsidR="00A64963" w:rsidRPr="00E15DA8">
              <w:rPr>
                <w:rFonts w:ascii="Times New Roman" w:hAnsi="Times New Roman"/>
                <w:sz w:val="20"/>
                <w:szCs w:val="20"/>
              </w:rPr>
              <w:t xml:space="preserve"> југословенске државе</w:t>
            </w:r>
            <w:r w:rsidR="00335691" w:rsidRPr="00E15DA8">
              <w:rPr>
                <w:rFonts w:ascii="Times New Roman" w:hAnsi="Times New Roman"/>
                <w:sz w:val="20"/>
                <w:szCs w:val="20"/>
              </w:rPr>
              <w:t>.</w:t>
            </w:r>
            <w:r w:rsidR="00A64963" w:rsidRPr="00E15DA8">
              <w:rPr>
                <w:rFonts w:ascii="Times New Roman" w:hAnsi="Times New Roman"/>
                <w:sz w:val="20"/>
                <w:szCs w:val="20"/>
              </w:rPr>
              <w:t xml:space="preserve"> Парламен</w:t>
            </w:r>
            <w:r w:rsidRPr="00E15DA8">
              <w:rPr>
                <w:rFonts w:ascii="Times New Roman" w:hAnsi="Times New Roman"/>
                <w:sz w:val="20"/>
                <w:szCs w:val="20"/>
              </w:rPr>
              <w:t>тарни живот Краљевине</w:t>
            </w:r>
            <w:r w:rsidR="00A64963" w:rsidRPr="00E15DA8">
              <w:rPr>
                <w:rFonts w:ascii="Times New Roman" w:hAnsi="Times New Roman"/>
                <w:sz w:val="20"/>
                <w:szCs w:val="20"/>
              </w:rPr>
              <w:t xml:space="preserve"> Срба, Хрвата и Словенаца</w:t>
            </w:r>
            <w:r w:rsidR="00335691" w:rsidRPr="00E15DA8">
              <w:rPr>
                <w:rFonts w:ascii="Times New Roman" w:hAnsi="Times New Roman"/>
                <w:sz w:val="20"/>
                <w:szCs w:val="20"/>
              </w:rPr>
              <w:t>.</w:t>
            </w:r>
            <w:r w:rsidR="00A64963" w:rsidRPr="00E15DA8">
              <w:rPr>
                <w:rFonts w:ascii="Times New Roman" w:hAnsi="Times New Roman"/>
                <w:sz w:val="20"/>
                <w:szCs w:val="20"/>
              </w:rPr>
              <w:t xml:space="preserve"> Диктатура краља Александра</w:t>
            </w:r>
            <w:r w:rsidR="00335691" w:rsidRPr="00E15DA8">
              <w:rPr>
                <w:rFonts w:ascii="Times New Roman" w:hAnsi="Times New Roman"/>
                <w:sz w:val="20"/>
                <w:szCs w:val="20"/>
              </w:rPr>
              <w:t>.</w:t>
            </w:r>
            <w:r w:rsidR="00A64963" w:rsidRPr="00E15DA8">
              <w:rPr>
                <w:rFonts w:ascii="Times New Roman" w:hAnsi="Times New Roman"/>
                <w:sz w:val="20"/>
                <w:szCs w:val="20"/>
              </w:rPr>
              <w:t xml:space="preserve"> Југославија за време намесништва кнеза Павла</w:t>
            </w:r>
            <w:r w:rsidR="00335691" w:rsidRPr="00E15DA8">
              <w:rPr>
                <w:rFonts w:ascii="Times New Roman" w:hAnsi="Times New Roman"/>
                <w:sz w:val="20"/>
                <w:szCs w:val="20"/>
              </w:rPr>
              <w:t>.</w:t>
            </w:r>
            <w:r w:rsidR="00A64963" w:rsidRPr="00E15DA8">
              <w:rPr>
                <w:rFonts w:ascii="Times New Roman" w:hAnsi="Times New Roman"/>
                <w:sz w:val="20"/>
                <w:szCs w:val="20"/>
              </w:rPr>
              <w:t xml:space="preserve"> Други светски рат и грађански рат у Југославији</w:t>
            </w:r>
            <w:r w:rsidR="00335691" w:rsidRPr="00E15DA8">
              <w:rPr>
                <w:rFonts w:ascii="Times New Roman" w:hAnsi="Times New Roman"/>
                <w:sz w:val="20"/>
                <w:szCs w:val="20"/>
              </w:rPr>
              <w:t>.</w:t>
            </w:r>
            <w:r w:rsidR="00A64963" w:rsidRPr="00E15DA8">
              <w:rPr>
                <w:rFonts w:ascii="Times New Roman" w:hAnsi="Times New Roman"/>
                <w:sz w:val="20"/>
                <w:szCs w:val="20"/>
              </w:rPr>
              <w:t xml:space="preserve"> Победа комуниста у Југослaвији 1944/45 и разлаз Тито-Стаљин 1948</w:t>
            </w:r>
            <w:r w:rsidR="00335691" w:rsidRPr="00E15DA8">
              <w:rPr>
                <w:rFonts w:ascii="Times New Roman" w:hAnsi="Times New Roman"/>
                <w:sz w:val="20"/>
                <w:szCs w:val="20"/>
              </w:rPr>
              <w:t>.</w:t>
            </w:r>
            <w:r w:rsidR="00A64963" w:rsidRPr="00E15DA8">
              <w:rPr>
                <w:rFonts w:ascii="Times New Roman" w:hAnsi="Times New Roman"/>
                <w:sz w:val="20"/>
                <w:szCs w:val="20"/>
              </w:rPr>
              <w:t xml:space="preserve"> Југословенски пут у социјализам (самоуправљање)</w:t>
            </w:r>
            <w:r w:rsidR="00335691" w:rsidRPr="00E15DA8">
              <w:rPr>
                <w:rFonts w:ascii="Times New Roman" w:hAnsi="Times New Roman"/>
                <w:sz w:val="20"/>
                <w:szCs w:val="20"/>
              </w:rPr>
              <w:t>.</w:t>
            </w:r>
            <w:r w:rsidR="00A64963" w:rsidRPr="00E15DA8">
              <w:rPr>
                <w:rFonts w:ascii="Times New Roman" w:hAnsi="Times New Roman"/>
                <w:sz w:val="20"/>
                <w:szCs w:val="20"/>
              </w:rPr>
              <w:t xml:space="preserve"> Титова Југославија у кризи 60-тих и 70-тих година</w:t>
            </w:r>
            <w:r w:rsidR="00335691" w:rsidRPr="00E15DA8">
              <w:rPr>
                <w:rFonts w:ascii="Times New Roman" w:hAnsi="Times New Roman"/>
                <w:sz w:val="20"/>
                <w:szCs w:val="20"/>
              </w:rPr>
              <w:t>.</w:t>
            </w:r>
            <w:r w:rsidR="00A64963" w:rsidRPr="00E15DA8">
              <w:rPr>
                <w:rFonts w:ascii="Times New Roman" w:hAnsi="Times New Roman"/>
                <w:sz w:val="20"/>
                <w:szCs w:val="20"/>
              </w:rPr>
              <w:t xml:space="preserve"> Југославија после Тита 1980-1991</w:t>
            </w:r>
            <w:r w:rsidR="00335691" w:rsidRPr="00E15DA8">
              <w:rPr>
                <w:rFonts w:ascii="Times New Roman" w:hAnsi="Times New Roman"/>
                <w:sz w:val="20"/>
                <w:szCs w:val="20"/>
              </w:rPr>
              <w:t>.</w:t>
            </w:r>
            <w:r w:rsidR="0004637D" w:rsidRPr="00E15DA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64963" w:rsidRPr="00E15DA8">
              <w:rPr>
                <w:rFonts w:ascii="Times New Roman" w:hAnsi="Times New Roman"/>
                <w:sz w:val="20"/>
                <w:szCs w:val="20"/>
              </w:rPr>
              <w:t>Распад Југославије и ратови 1991-1995</w:t>
            </w:r>
            <w:r w:rsidR="00335691" w:rsidRPr="00E15DA8">
              <w:rPr>
                <w:rFonts w:ascii="Times New Roman" w:hAnsi="Times New Roman"/>
                <w:sz w:val="20"/>
                <w:szCs w:val="20"/>
              </w:rPr>
              <w:t>.</w:t>
            </w:r>
            <w:r w:rsidRPr="00E15DA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64963" w:rsidRPr="00E15DA8">
              <w:rPr>
                <w:rFonts w:ascii="Times New Roman" w:hAnsi="Times New Roman"/>
                <w:sz w:val="20"/>
                <w:szCs w:val="20"/>
              </w:rPr>
              <w:t>Стварање Савезне Републике Југославије и Србија 90-тих.</w:t>
            </w:r>
          </w:p>
          <w:p w14:paraId="6A947D9A" w14:textId="6B8767BE" w:rsidR="008C615B" w:rsidRPr="00E15DA8" w:rsidRDefault="008C615B" w:rsidP="00E15DA8">
            <w:pPr>
              <w:pStyle w:val="ListParagraph"/>
              <w:spacing w:after="6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15DA8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Практична настава</w:t>
            </w:r>
            <w:r w:rsidRPr="00E15DA8"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>:</w:t>
            </w:r>
            <w:r w:rsidR="00D24C67" w:rsidRPr="00E15DA8"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E15DA8"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>Вежбе, Други облици наставе, Студијски истраживачки рад</w:t>
            </w:r>
          </w:p>
        </w:tc>
      </w:tr>
      <w:tr w:rsidR="008C615B" w:rsidRPr="00E15DA8" w14:paraId="5DB534EA" w14:textId="77777777" w:rsidTr="003474B7">
        <w:tc>
          <w:tcPr>
            <w:tcW w:w="10349" w:type="dxa"/>
            <w:gridSpan w:val="6"/>
            <w:shd w:val="clear" w:color="auto" w:fill="auto"/>
          </w:tcPr>
          <w:p w14:paraId="64248B0D" w14:textId="77777777" w:rsidR="00A64963" w:rsidRPr="00E15DA8" w:rsidRDefault="008C615B" w:rsidP="00E15DA8">
            <w:pPr>
              <w:spacing w:after="60"/>
              <w:jc w:val="both"/>
              <w:rPr>
                <w:b/>
                <w:bCs/>
                <w:lang w:val="sr-Cyrl-CS"/>
              </w:rPr>
            </w:pPr>
            <w:r w:rsidRPr="00E15DA8">
              <w:rPr>
                <w:b/>
                <w:bCs/>
                <w:lang w:val="sr-Cyrl-CS"/>
              </w:rPr>
              <w:t xml:space="preserve">Литература </w:t>
            </w:r>
            <w:r w:rsidR="00A64963" w:rsidRPr="00E15DA8">
              <w:rPr>
                <w:b/>
                <w:bCs/>
                <w:lang w:val="sr-Cyrl-CS"/>
              </w:rPr>
              <w:t>:</w:t>
            </w:r>
          </w:p>
          <w:p w14:paraId="68F76A81" w14:textId="77777777" w:rsidR="00335691" w:rsidRPr="00E15DA8" w:rsidRDefault="00335691" w:rsidP="00E15DA8">
            <w:pPr>
              <w:jc w:val="both"/>
              <w:rPr>
                <w:b/>
                <w:bCs/>
                <w:lang w:val="sr-Cyrl-CS"/>
              </w:rPr>
            </w:pPr>
            <w:r w:rsidRPr="00E15DA8">
              <w:rPr>
                <w:b/>
                <w:bCs/>
                <w:lang w:val="sr-Cyrl-CS"/>
              </w:rPr>
              <w:t>Основна :</w:t>
            </w:r>
          </w:p>
          <w:p w14:paraId="76BDCF92" w14:textId="77777777" w:rsidR="00335691" w:rsidRPr="00E15DA8" w:rsidRDefault="00663A88" w:rsidP="00E15DA8">
            <w:pPr>
              <w:numPr>
                <w:ilvl w:val="0"/>
                <w:numId w:val="3"/>
              </w:numPr>
              <w:jc w:val="both"/>
            </w:pPr>
            <w:r w:rsidRPr="00E15DA8">
              <w:t xml:space="preserve">Džon R. Lempi, </w:t>
            </w:r>
            <w:r w:rsidRPr="00E15DA8">
              <w:rPr>
                <w:i/>
              </w:rPr>
              <w:t>Jugoslavija kao istorija. Bila dvaput jedna zemlja</w:t>
            </w:r>
            <w:r w:rsidRPr="00E15DA8">
              <w:t>, (Beograd: Dan Graf, 2004)</w:t>
            </w:r>
          </w:p>
          <w:p w14:paraId="6AD105C7" w14:textId="77777777" w:rsidR="00976AB6" w:rsidRPr="00E15DA8" w:rsidRDefault="00976AB6" w:rsidP="00E15DA8">
            <w:pPr>
              <w:numPr>
                <w:ilvl w:val="0"/>
                <w:numId w:val="3"/>
              </w:numPr>
              <w:jc w:val="both"/>
            </w:pPr>
            <w:r w:rsidRPr="00E15DA8">
              <w:t xml:space="preserve">Мари-Жанин Чалић, </w:t>
            </w:r>
            <w:r w:rsidRPr="00E15DA8">
              <w:rPr>
                <w:i/>
              </w:rPr>
              <w:t>Историја Југославије у XX веку</w:t>
            </w:r>
            <w:r w:rsidRPr="00E15DA8">
              <w:t>, (Београд: CLIO, 2013).</w:t>
            </w:r>
          </w:p>
          <w:p w14:paraId="6FD7994D" w14:textId="77777777" w:rsidR="00A51616" w:rsidRPr="00E15DA8" w:rsidRDefault="00A51616" w:rsidP="00E15DA8">
            <w:pPr>
              <w:jc w:val="both"/>
            </w:pPr>
          </w:p>
          <w:p w14:paraId="3D212279" w14:textId="77777777" w:rsidR="00335691" w:rsidRPr="00E15DA8" w:rsidRDefault="00335691" w:rsidP="00E15DA8">
            <w:pPr>
              <w:jc w:val="both"/>
              <w:rPr>
                <w:b/>
              </w:rPr>
            </w:pPr>
            <w:r w:rsidRPr="00E15DA8">
              <w:rPr>
                <w:b/>
              </w:rPr>
              <w:t>Допунска:</w:t>
            </w:r>
          </w:p>
          <w:p w14:paraId="3B344D68" w14:textId="77777777" w:rsidR="00335691" w:rsidRPr="00E15DA8" w:rsidRDefault="00976AB6" w:rsidP="00E15DA8">
            <w:pPr>
              <w:numPr>
                <w:ilvl w:val="0"/>
                <w:numId w:val="4"/>
              </w:numPr>
              <w:jc w:val="both"/>
            </w:pPr>
            <w:r w:rsidRPr="00E15DA8">
              <w:t>Branko Petranović, Istorija Jugoslavije  1918-1988, I-III, (Beograd: Nolit, 1988)</w:t>
            </w:r>
            <w:r w:rsidR="00335691" w:rsidRPr="00E15DA8">
              <w:t>.</w:t>
            </w:r>
          </w:p>
          <w:p w14:paraId="608A5344" w14:textId="77777777" w:rsidR="009F5B8C" w:rsidRPr="00E15DA8" w:rsidRDefault="009F5B8C" w:rsidP="00E15DA8">
            <w:pPr>
              <w:numPr>
                <w:ilvl w:val="0"/>
                <w:numId w:val="4"/>
              </w:numPr>
              <w:jc w:val="both"/>
            </w:pPr>
            <w:r w:rsidRPr="00E15DA8">
              <w:rPr>
                <w:color w:val="000000"/>
              </w:rPr>
              <w:t xml:space="preserve">Стеван К. Павловић, </w:t>
            </w:r>
            <w:r w:rsidRPr="00E15DA8">
              <w:rPr>
                <w:i/>
                <w:color w:val="000000"/>
              </w:rPr>
              <w:t>Србија: историја иза имена</w:t>
            </w:r>
            <w:r w:rsidRPr="00E15DA8">
              <w:rPr>
                <w:color w:val="000000"/>
              </w:rPr>
              <w:t>, (Beograd:CLIO, 2004).</w:t>
            </w:r>
          </w:p>
          <w:p w14:paraId="36FB31E0" w14:textId="0876AD05" w:rsidR="00335691" w:rsidRPr="00E15DA8" w:rsidRDefault="00E15DA8" w:rsidP="00E15DA8">
            <w:pPr>
              <w:numPr>
                <w:ilvl w:val="0"/>
                <w:numId w:val="4"/>
              </w:numPr>
              <w:spacing w:after="60"/>
              <w:jc w:val="both"/>
            </w:pPr>
            <w:r w:rsidRPr="00E15DA8">
              <w:rPr>
                <w:color w:val="000000"/>
              </w:rPr>
              <w:t>Дејан Ђокић, Недостижни компромис: Српско-хрватско питање у међуратној Југославији, (Београд: Фабрика књига, 2010).</w:t>
            </w:r>
          </w:p>
        </w:tc>
      </w:tr>
      <w:tr w:rsidR="00EB5442" w:rsidRPr="00E15DA8" w14:paraId="16D983C1" w14:textId="77777777" w:rsidTr="00EB5442">
        <w:tc>
          <w:tcPr>
            <w:tcW w:w="3828" w:type="dxa"/>
            <w:gridSpan w:val="2"/>
            <w:shd w:val="clear" w:color="auto" w:fill="auto"/>
          </w:tcPr>
          <w:p w14:paraId="1FFE7A2B" w14:textId="77777777" w:rsidR="00EB5442" w:rsidRPr="00E15DA8" w:rsidRDefault="00EB5442" w:rsidP="00EB5442">
            <w:pPr>
              <w:spacing w:after="60"/>
              <w:jc w:val="both"/>
              <w:rPr>
                <w:b/>
                <w:bCs/>
                <w:lang w:val="en-US"/>
              </w:rPr>
            </w:pPr>
            <w:r w:rsidRPr="00E15DA8">
              <w:rPr>
                <w:b/>
                <w:bCs/>
                <w:lang w:val="sr-Cyrl-CS"/>
              </w:rPr>
              <w:t xml:space="preserve">Број часова </w:t>
            </w:r>
            <w:r w:rsidRPr="00E15DA8">
              <w:rPr>
                <w:b/>
                <w:lang w:val="sr-Cyrl-CS"/>
              </w:rPr>
              <w:t>активне наставе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00A18796" w14:textId="1E579325" w:rsidR="00EB5442" w:rsidRPr="00EB5442" w:rsidRDefault="00EB5442" w:rsidP="00EB5442">
            <w:pPr>
              <w:spacing w:after="60"/>
              <w:jc w:val="both"/>
              <w:rPr>
                <w:b/>
                <w:bCs/>
                <w:lang w:val="sr-Cyrl-RS"/>
              </w:rPr>
            </w:pPr>
            <w:r w:rsidRPr="00EB5442">
              <w:rPr>
                <w:b/>
                <w:bCs/>
                <w:lang w:val="en-US"/>
              </w:rPr>
              <w:t>Теоријска настава:</w:t>
            </w:r>
            <w:r>
              <w:rPr>
                <w:b/>
                <w:bCs/>
                <w:lang w:val="sr-Cyrl-RS"/>
              </w:rPr>
              <w:t xml:space="preserve"> </w:t>
            </w:r>
            <w:r>
              <w:rPr>
                <w:bCs/>
                <w:lang w:val="sr-Cyrl-RS"/>
              </w:rPr>
              <w:t>30</w:t>
            </w:r>
          </w:p>
        </w:tc>
        <w:tc>
          <w:tcPr>
            <w:tcW w:w="3544" w:type="dxa"/>
            <w:gridSpan w:val="2"/>
            <w:shd w:val="clear" w:color="auto" w:fill="auto"/>
          </w:tcPr>
          <w:p w14:paraId="0BBBED59" w14:textId="20B4B534" w:rsidR="00EB5442" w:rsidRPr="00EB5442" w:rsidRDefault="00EB5442" w:rsidP="00EB5442">
            <w:pPr>
              <w:spacing w:after="60"/>
              <w:jc w:val="both"/>
              <w:rPr>
                <w:b/>
                <w:bCs/>
                <w:lang w:val="sr-Cyrl-RS"/>
              </w:rPr>
            </w:pPr>
            <w:r w:rsidRPr="00EB5442">
              <w:rPr>
                <w:b/>
                <w:bCs/>
                <w:lang w:val="en-US"/>
              </w:rPr>
              <w:t>Практична настава:</w:t>
            </w:r>
            <w:r>
              <w:rPr>
                <w:b/>
                <w:bCs/>
                <w:lang w:val="sr-Cyrl-RS"/>
              </w:rPr>
              <w:t xml:space="preserve"> </w:t>
            </w:r>
            <w:r w:rsidRPr="00E15DA8">
              <w:rPr>
                <w:bCs/>
              </w:rPr>
              <w:t>1</w:t>
            </w:r>
            <w:r>
              <w:rPr>
                <w:bCs/>
                <w:lang w:val="sr-Cyrl-RS"/>
              </w:rPr>
              <w:t>5</w:t>
            </w:r>
          </w:p>
        </w:tc>
      </w:tr>
      <w:tr w:rsidR="008C615B" w:rsidRPr="00E15DA8" w14:paraId="37B013D4" w14:textId="77777777" w:rsidTr="003474B7">
        <w:tc>
          <w:tcPr>
            <w:tcW w:w="10349" w:type="dxa"/>
            <w:gridSpan w:val="6"/>
            <w:shd w:val="clear" w:color="auto" w:fill="auto"/>
          </w:tcPr>
          <w:p w14:paraId="615D4DDD" w14:textId="77777777" w:rsidR="008C615B" w:rsidRPr="00E15DA8" w:rsidRDefault="008C615B" w:rsidP="00EB5442">
            <w:pPr>
              <w:spacing w:after="60"/>
              <w:jc w:val="both"/>
              <w:rPr>
                <w:b/>
                <w:bCs/>
              </w:rPr>
            </w:pPr>
            <w:r w:rsidRPr="00E15DA8">
              <w:rPr>
                <w:b/>
                <w:bCs/>
                <w:lang w:val="sr-Cyrl-CS"/>
              </w:rPr>
              <w:t>Методе извођења наставе</w:t>
            </w:r>
            <w:r w:rsidR="0093683F" w:rsidRPr="00E15DA8">
              <w:rPr>
                <w:b/>
                <w:bCs/>
              </w:rPr>
              <w:t>:</w:t>
            </w:r>
          </w:p>
          <w:p w14:paraId="19F06DC6" w14:textId="7430DC29" w:rsidR="008C615B" w:rsidRPr="00E15DA8" w:rsidRDefault="0093683F" w:rsidP="00EB5442">
            <w:pPr>
              <w:spacing w:after="60"/>
              <w:jc w:val="both"/>
              <w:rPr>
                <w:bCs/>
              </w:rPr>
            </w:pPr>
            <w:r w:rsidRPr="00E15DA8">
              <w:rPr>
                <w:bCs/>
              </w:rPr>
              <w:t>Предавања и вежбе.</w:t>
            </w:r>
          </w:p>
        </w:tc>
      </w:tr>
      <w:tr w:rsidR="008C615B" w:rsidRPr="00E15DA8" w14:paraId="7FA6C282" w14:textId="77777777" w:rsidTr="003474B7">
        <w:tc>
          <w:tcPr>
            <w:tcW w:w="10349" w:type="dxa"/>
            <w:gridSpan w:val="6"/>
            <w:shd w:val="clear" w:color="auto" w:fill="auto"/>
          </w:tcPr>
          <w:p w14:paraId="78F5901E" w14:textId="77777777" w:rsidR="008C615B" w:rsidRPr="00E15DA8" w:rsidRDefault="008C615B" w:rsidP="00EB5442">
            <w:pPr>
              <w:spacing w:after="60"/>
              <w:jc w:val="both"/>
              <w:rPr>
                <w:b/>
                <w:bCs/>
                <w:lang w:val="ru-RU"/>
              </w:rPr>
            </w:pPr>
            <w:r w:rsidRPr="00E15DA8">
              <w:rPr>
                <w:b/>
                <w:bCs/>
                <w:lang w:val="sr-Cyrl-CS"/>
              </w:rPr>
              <w:t>О</w:t>
            </w:r>
            <w:r w:rsidR="00406FC8" w:rsidRPr="00E15DA8">
              <w:rPr>
                <w:b/>
                <w:bCs/>
                <w:lang w:val="sr-Cyrl-CS"/>
              </w:rPr>
              <w:t xml:space="preserve">цена </w:t>
            </w:r>
            <w:r w:rsidRPr="00E15DA8">
              <w:rPr>
                <w:b/>
                <w:bCs/>
                <w:lang w:val="sr-Cyrl-CS"/>
              </w:rPr>
              <w:t>знања (максимални број поена 100)</w:t>
            </w:r>
          </w:p>
        </w:tc>
      </w:tr>
      <w:tr w:rsidR="008C615B" w:rsidRPr="00E15DA8" w14:paraId="6F5E075D" w14:textId="77777777" w:rsidTr="003474B7">
        <w:tc>
          <w:tcPr>
            <w:tcW w:w="3735" w:type="dxa"/>
            <w:shd w:val="clear" w:color="auto" w:fill="auto"/>
          </w:tcPr>
          <w:p w14:paraId="3B80FFEB" w14:textId="77777777" w:rsidR="008C615B" w:rsidRPr="00E15DA8" w:rsidRDefault="008C615B" w:rsidP="00EB5442">
            <w:pPr>
              <w:spacing w:after="60"/>
              <w:jc w:val="both"/>
              <w:rPr>
                <w:lang w:val="sr-Cyrl-CS"/>
              </w:rPr>
            </w:pPr>
            <w:r w:rsidRPr="00E15DA8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5EE6BC9A" w14:textId="77777777" w:rsidR="008C615B" w:rsidRPr="00E15DA8" w:rsidRDefault="008C615B" w:rsidP="00EB5442">
            <w:pPr>
              <w:spacing w:after="60"/>
              <w:jc w:val="both"/>
              <w:rPr>
                <w:lang w:val="en-US"/>
              </w:rPr>
            </w:pPr>
            <w:r w:rsidRPr="00E15DA8">
              <w:rPr>
                <w:lang w:val="en-US"/>
              </w:rPr>
              <w:t>поена</w:t>
            </w:r>
          </w:p>
        </w:tc>
        <w:tc>
          <w:tcPr>
            <w:tcW w:w="2795" w:type="dxa"/>
            <w:gridSpan w:val="2"/>
            <w:shd w:val="clear" w:color="auto" w:fill="auto"/>
          </w:tcPr>
          <w:p w14:paraId="54DE3ECE" w14:textId="77777777" w:rsidR="008C615B" w:rsidRPr="00E15DA8" w:rsidRDefault="008C615B" w:rsidP="00EB5442">
            <w:pPr>
              <w:spacing w:after="60"/>
              <w:jc w:val="both"/>
            </w:pPr>
            <w:r w:rsidRPr="00E15DA8">
              <w:rPr>
                <w:lang w:val="en-US"/>
              </w:rPr>
              <w:t xml:space="preserve">Завршни испит </w:t>
            </w:r>
          </w:p>
        </w:tc>
        <w:tc>
          <w:tcPr>
            <w:tcW w:w="2199" w:type="dxa"/>
            <w:shd w:val="clear" w:color="auto" w:fill="auto"/>
          </w:tcPr>
          <w:p w14:paraId="6D1C3D06" w14:textId="77777777" w:rsidR="008C615B" w:rsidRPr="00E15DA8" w:rsidRDefault="008C615B" w:rsidP="00EB5442">
            <w:pPr>
              <w:spacing w:after="60"/>
              <w:jc w:val="both"/>
              <w:rPr>
                <w:bCs/>
                <w:iCs/>
                <w:lang w:val="en-US"/>
              </w:rPr>
            </w:pPr>
            <w:r w:rsidRPr="00E15DA8">
              <w:rPr>
                <w:bCs/>
                <w:iCs/>
                <w:lang w:val="en-US"/>
              </w:rPr>
              <w:t>поена</w:t>
            </w:r>
          </w:p>
        </w:tc>
      </w:tr>
      <w:tr w:rsidR="008C615B" w:rsidRPr="00E15DA8" w14:paraId="21E683F2" w14:textId="77777777" w:rsidTr="003474B7">
        <w:tc>
          <w:tcPr>
            <w:tcW w:w="3735" w:type="dxa"/>
            <w:shd w:val="clear" w:color="auto" w:fill="auto"/>
          </w:tcPr>
          <w:p w14:paraId="054D621D" w14:textId="77777777" w:rsidR="008C615B" w:rsidRPr="00E15DA8" w:rsidRDefault="008C615B" w:rsidP="00EB5442">
            <w:pPr>
              <w:spacing w:after="60"/>
              <w:jc w:val="both"/>
              <w:rPr>
                <w:i/>
                <w:iCs/>
                <w:lang w:val="sr-Cyrl-CS"/>
              </w:rPr>
            </w:pPr>
            <w:r w:rsidRPr="00E15DA8">
              <w:rPr>
                <w:lang w:val="sr-Cyrl-CS"/>
              </w:rPr>
              <w:t>активност у току предавања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04B9B899" w14:textId="77777777" w:rsidR="008C615B" w:rsidRPr="00E15DA8" w:rsidRDefault="00A64963" w:rsidP="00EB5442">
            <w:pPr>
              <w:spacing w:after="60"/>
              <w:jc w:val="both"/>
              <w:rPr>
                <w:b/>
                <w:bCs/>
                <w:lang w:val="sr-Cyrl-CS"/>
              </w:rPr>
            </w:pPr>
            <w:r w:rsidRPr="00E15DA8">
              <w:rPr>
                <w:b/>
                <w:bCs/>
                <w:lang w:val="sr-Cyrl-CS"/>
              </w:rPr>
              <w:t>10</w:t>
            </w:r>
          </w:p>
        </w:tc>
        <w:tc>
          <w:tcPr>
            <w:tcW w:w="2795" w:type="dxa"/>
            <w:gridSpan w:val="2"/>
            <w:shd w:val="clear" w:color="auto" w:fill="auto"/>
          </w:tcPr>
          <w:p w14:paraId="63EB72B0" w14:textId="77777777" w:rsidR="008C615B" w:rsidRPr="00E15DA8" w:rsidRDefault="00371110" w:rsidP="00EB5442">
            <w:pPr>
              <w:spacing w:after="60"/>
              <w:jc w:val="both"/>
              <w:rPr>
                <w:i/>
                <w:iCs/>
                <w:lang w:val="sr-Cyrl-CS"/>
              </w:rPr>
            </w:pPr>
            <w:r w:rsidRPr="00E15DA8">
              <w:rPr>
                <w:lang w:val="sr-Cyrl-CS"/>
              </w:rPr>
              <w:t>писани</w:t>
            </w:r>
            <w:r w:rsidR="008C615B" w:rsidRPr="00E15DA8">
              <w:rPr>
                <w:lang w:val="sr-Cyrl-CS"/>
              </w:rPr>
              <w:t xml:space="preserve"> испит</w:t>
            </w:r>
          </w:p>
        </w:tc>
        <w:tc>
          <w:tcPr>
            <w:tcW w:w="2199" w:type="dxa"/>
            <w:shd w:val="clear" w:color="auto" w:fill="auto"/>
          </w:tcPr>
          <w:p w14:paraId="5A9BB11D" w14:textId="77777777" w:rsidR="008C615B" w:rsidRPr="00E15DA8" w:rsidRDefault="008C615B" w:rsidP="00EB5442">
            <w:pPr>
              <w:spacing w:after="60"/>
              <w:jc w:val="both"/>
              <w:rPr>
                <w:i/>
                <w:iCs/>
                <w:lang w:val="sr-Cyrl-CS"/>
              </w:rPr>
            </w:pPr>
          </w:p>
        </w:tc>
      </w:tr>
      <w:tr w:rsidR="008C615B" w:rsidRPr="00E15DA8" w14:paraId="38E8522C" w14:textId="77777777" w:rsidTr="003474B7">
        <w:tc>
          <w:tcPr>
            <w:tcW w:w="3735" w:type="dxa"/>
            <w:shd w:val="clear" w:color="auto" w:fill="auto"/>
          </w:tcPr>
          <w:p w14:paraId="2360AFA9" w14:textId="77777777" w:rsidR="008C615B" w:rsidRPr="00E15DA8" w:rsidRDefault="008C615B" w:rsidP="00EB5442">
            <w:pPr>
              <w:spacing w:after="60"/>
              <w:jc w:val="both"/>
              <w:rPr>
                <w:i/>
                <w:iCs/>
                <w:lang w:val="sr-Cyrl-CS"/>
              </w:rPr>
            </w:pPr>
            <w:r w:rsidRPr="00E15DA8">
              <w:rPr>
                <w:lang w:val="sr-Cyrl-CS"/>
              </w:rPr>
              <w:t>практична настава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4F3FAA94" w14:textId="77777777" w:rsidR="008C615B" w:rsidRPr="00E15DA8" w:rsidRDefault="008C615B" w:rsidP="00EB5442">
            <w:pPr>
              <w:spacing w:after="60"/>
              <w:jc w:val="both"/>
              <w:rPr>
                <w:b/>
                <w:bCs/>
                <w:lang w:val="sr-Cyrl-CS"/>
              </w:rPr>
            </w:pPr>
          </w:p>
        </w:tc>
        <w:tc>
          <w:tcPr>
            <w:tcW w:w="2795" w:type="dxa"/>
            <w:gridSpan w:val="2"/>
            <w:shd w:val="clear" w:color="auto" w:fill="auto"/>
          </w:tcPr>
          <w:p w14:paraId="587FD4D8" w14:textId="77777777" w:rsidR="008C615B" w:rsidRPr="00E15DA8" w:rsidRDefault="008C615B" w:rsidP="00EB5442">
            <w:pPr>
              <w:spacing w:after="60"/>
              <w:jc w:val="both"/>
              <w:rPr>
                <w:i/>
                <w:iCs/>
                <w:lang w:val="sr-Cyrl-CS"/>
              </w:rPr>
            </w:pPr>
            <w:r w:rsidRPr="00E15DA8">
              <w:rPr>
                <w:lang w:val="sr-Cyrl-CS"/>
              </w:rPr>
              <w:t>усмени исп</w:t>
            </w:r>
            <w:r w:rsidR="00A51616" w:rsidRPr="00E15DA8">
              <w:t>и</w:t>
            </w:r>
            <w:r w:rsidRPr="00E15DA8">
              <w:rPr>
                <w:lang w:val="sr-Cyrl-CS"/>
              </w:rPr>
              <w:t>т</w:t>
            </w:r>
          </w:p>
        </w:tc>
        <w:tc>
          <w:tcPr>
            <w:tcW w:w="2199" w:type="dxa"/>
            <w:shd w:val="clear" w:color="auto" w:fill="auto"/>
          </w:tcPr>
          <w:p w14:paraId="3B153D95" w14:textId="77777777" w:rsidR="008C615B" w:rsidRPr="00E15DA8" w:rsidRDefault="00A51616" w:rsidP="00EB5442">
            <w:pPr>
              <w:spacing w:after="60"/>
              <w:jc w:val="both"/>
              <w:rPr>
                <w:b/>
                <w:bCs/>
              </w:rPr>
            </w:pPr>
            <w:r w:rsidRPr="00E15DA8">
              <w:rPr>
                <w:b/>
                <w:bCs/>
              </w:rPr>
              <w:t>50</w:t>
            </w:r>
          </w:p>
        </w:tc>
      </w:tr>
      <w:tr w:rsidR="008C615B" w:rsidRPr="00E15DA8" w14:paraId="2751DEAA" w14:textId="77777777" w:rsidTr="003474B7">
        <w:tc>
          <w:tcPr>
            <w:tcW w:w="3735" w:type="dxa"/>
            <w:shd w:val="clear" w:color="auto" w:fill="auto"/>
          </w:tcPr>
          <w:p w14:paraId="43A5420B" w14:textId="77777777" w:rsidR="008C615B" w:rsidRPr="00E15DA8" w:rsidRDefault="008C615B" w:rsidP="00EB5442">
            <w:pPr>
              <w:spacing w:after="60"/>
              <w:jc w:val="both"/>
              <w:rPr>
                <w:i/>
                <w:iCs/>
                <w:lang w:val="sr-Cyrl-CS"/>
              </w:rPr>
            </w:pPr>
            <w:r w:rsidRPr="00E15DA8">
              <w:rPr>
                <w:lang w:val="sr-Cyrl-CS"/>
              </w:rPr>
              <w:t>колоквијум-и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35E37497" w14:textId="77777777" w:rsidR="008C615B" w:rsidRPr="00E15DA8" w:rsidRDefault="00A64963" w:rsidP="00EB5442">
            <w:pPr>
              <w:spacing w:after="60"/>
              <w:jc w:val="both"/>
              <w:rPr>
                <w:b/>
                <w:bCs/>
                <w:lang w:val="sr-Cyrl-CS"/>
              </w:rPr>
            </w:pPr>
            <w:r w:rsidRPr="00E15DA8">
              <w:rPr>
                <w:b/>
                <w:bCs/>
                <w:lang w:val="sr-Cyrl-CS"/>
              </w:rPr>
              <w:t>20</w:t>
            </w:r>
          </w:p>
        </w:tc>
        <w:tc>
          <w:tcPr>
            <w:tcW w:w="2795" w:type="dxa"/>
            <w:gridSpan w:val="2"/>
            <w:shd w:val="clear" w:color="auto" w:fill="auto"/>
          </w:tcPr>
          <w:p w14:paraId="71FCA177" w14:textId="77777777" w:rsidR="008C615B" w:rsidRPr="00E15DA8" w:rsidRDefault="008C615B" w:rsidP="00EB5442">
            <w:pPr>
              <w:spacing w:after="60"/>
              <w:jc w:val="both"/>
              <w:rPr>
                <w:i/>
                <w:iCs/>
                <w:lang w:val="sr-Cyrl-CS"/>
              </w:rPr>
            </w:pPr>
            <w:r w:rsidRPr="00E15DA8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2199" w:type="dxa"/>
            <w:shd w:val="clear" w:color="auto" w:fill="auto"/>
          </w:tcPr>
          <w:p w14:paraId="03CB3F8E" w14:textId="77777777" w:rsidR="008C615B" w:rsidRPr="00E15DA8" w:rsidRDefault="008C615B" w:rsidP="00EB5442">
            <w:pPr>
              <w:spacing w:after="60"/>
              <w:jc w:val="both"/>
              <w:rPr>
                <w:i/>
                <w:iCs/>
                <w:lang w:val="sr-Cyrl-CS"/>
              </w:rPr>
            </w:pPr>
          </w:p>
        </w:tc>
      </w:tr>
      <w:tr w:rsidR="008C615B" w:rsidRPr="00E15DA8" w14:paraId="254C6125" w14:textId="77777777" w:rsidTr="003474B7">
        <w:tc>
          <w:tcPr>
            <w:tcW w:w="3735" w:type="dxa"/>
            <w:shd w:val="clear" w:color="auto" w:fill="auto"/>
          </w:tcPr>
          <w:p w14:paraId="0AD7DC74" w14:textId="77777777" w:rsidR="008C615B" w:rsidRPr="00E15DA8" w:rsidRDefault="008C615B" w:rsidP="00EB5442">
            <w:pPr>
              <w:spacing w:after="60"/>
              <w:jc w:val="both"/>
              <w:rPr>
                <w:lang w:val="sr-Cyrl-CS"/>
              </w:rPr>
            </w:pPr>
            <w:r w:rsidRPr="00E15DA8">
              <w:rPr>
                <w:lang w:val="sr-Cyrl-CS"/>
              </w:rPr>
              <w:t>семинар-и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16310691" w14:textId="77777777" w:rsidR="008C615B" w:rsidRPr="00E15DA8" w:rsidRDefault="00A64963" w:rsidP="00EB5442">
            <w:pPr>
              <w:spacing w:after="60"/>
              <w:jc w:val="both"/>
              <w:rPr>
                <w:b/>
                <w:bCs/>
                <w:lang w:val="sr-Cyrl-CS"/>
              </w:rPr>
            </w:pPr>
            <w:r w:rsidRPr="00E15DA8">
              <w:rPr>
                <w:b/>
                <w:bCs/>
                <w:lang w:val="sr-Cyrl-CS"/>
              </w:rPr>
              <w:t>20</w:t>
            </w:r>
          </w:p>
        </w:tc>
        <w:tc>
          <w:tcPr>
            <w:tcW w:w="2795" w:type="dxa"/>
            <w:gridSpan w:val="2"/>
            <w:shd w:val="clear" w:color="auto" w:fill="auto"/>
          </w:tcPr>
          <w:p w14:paraId="71D59388" w14:textId="77777777" w:rsidR="008C615B" w:rsidRPr="00E15DA8" w:rsidRDefault="008C615B" w:rsidP="00EB5442">
            <w:pPr>
              <w:spacing w:after="60"/>
              <w:jc w:val="both"/>
              <w:rPr>
                <w:i/>
                <w:iCs/>
                <w:lang w:val="sr-Cyrl-CS"/>
              </w:rPr>
            </w:pPr>
          </w:p>
        </w:tc>
        <w:tc>
          <w:tcPr>
            <w:tcW w:w="2199" w:type="dxa"/>
            <w:shd w:val="clear" w:color="auto" w:fill="auto"/>
          </w:tcPr>
          <w:p w14:paraId="2989C4B7" w14:textId="77777777" w:rsidR="008C615B" w:rsidRPr="00E15DA8" w:rsidRDefault="008C615B" w:rsidP="00EB5442">
            <w:pPr>
              <w:spacing w:after="60"/>
              <w:jc w:val="both"/>
              <w:rPr>
                <w:i/>
                <w:iCs/>
              </w:rPr>
            </w:pPr>
          </w:p>
        </w:tc>
      </w:tr>
    </w:tbl>
    <w:p w14:paraId="6CC8043E" w14:textId="77777777" w:rsidR="008C615B" w:rsidRPr="00E15DA8" w:rsidRDefault="008C615B" w:rsidP="00E15DA8">
      <w:pPr>
        <w:jc w:val="both"/>
        <w:rPr>
          <w:lang w:val="ru-RU"/>
        </w:rPr>
      </w:pPr>
    </w:p>
    <w:sectPr w:rsidR="008C615B" w:rsidRPr="00E15DA8" w:rsidSect="00DE24E8">
      <w:pgSz w:w="11900" w:h="16820"/>
      <w:pgMar w:top="567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EA3201"/>
    <w:multiLevelType w:val="hybridMultilevel"/>
    <w:tmpl w:val="76AE6E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424D13"/>
    <w:multiLevelType w:val="hybridMultilevel"/>
    <w:tmpl w:val="6A049B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5A0F3C"/>
    <w:multiLevelType w:val="hybridMultilevel"/>
    <w:tmpl w:val="A5E01D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96057A"/>
    <w:multiLevelType w:val="hybridMultilevel"/>
    <w:tmpl w:val="F67C92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A0NzY0NjUwNjAyNzNT0lEKTi0uzszPAykwqQUAfc0xwCwAAAA="/>
  </w:docVars>
  <w:rsids>
    <w:rsidRoot w:val="008C615B"/>
    <w:rsid w:val="0004637D"/>
    <w:rsid w:val="00064437"/>
    <w:rsid w:val="000B78DE"/>
    <w:rsid w:val="00137263"/>
    <w:rsid w:val="00200AB3"/>
    <w:rsid w:val="002A6E61"/>
    <w:rsid w:val="00335691"/>
    <w:rsid w:val="003474B7"/>
    <w:rsid w:val="0037002C"/>
    <w:rsid w:val="00371110"/>
    <w:rsid w:val="003A40DB"/>
    <w:rsid w:val="003D7D63"/>
    <w:rsid w:val="00406FC8"/>
    <w:rsid w:val="00497449"/>
    <w:rsid w:val="004C6A2D"/>
    <w:rsid w:val="004F38CD"/>
    <w:rsid w:val="004F59F7"/>
    <w:rsid w:val="00506CFB"/>
    <w:rsid w:val="005E5676"/>
    <w:rsid w:val="0065259B"/>
    <w:rsid w:val="00663A88"/>
    <w:rsid w:val="007129C7"/>
    <w:rsid w:val="00796D85"/>
    <w:rsid w:val="007C1074"/>
    <w:rsid w:val="007E727C"/>
    <w:rsid w:val="008B0150"/>
    <w:rsid w:val="008C615B"/>
    <w:rsid w:val="00917572"/>
    <w:rsid w:val="00934417"/>
    <w:rsid w:val="0093683F"/>
    <w:rsid w:val="00976AB6"/>
    <w:rsid w:val="009F5B8C"/>
    <w:rsid w:val="00A24260"/>
    <w:rsid w:val="00A26668"/>
    <w:rsid w:val="00A51616"/>
    <w:rsid w:val="00A5618E"/>
    <w:rsid w:val="00A64963"/>
    <w:rsid w:val="00B42277"/>
    <w:rsid w:val="00B4362C"/>
    <w:rsid w:val="00B77DC4"/>
    <w:rsid w:val="00C1675A"/>
    <w:rsid w:val="00D24C67"/>
    <w:rsid w:val="00DB2D89"/>
    <w:rsid w:val="00DE24E8"/>
    <w:rsid w:val="00E15DA8"/>
    <w:rsid w:val="00EA485C"/>
    <w:rsid w:val="00EB5442"/>
    <w:rsid w:val="00EB746D"/>
    <w:rsid w:val="00F9515C"/>
    <w:rsid w:val="00FF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16C1B9"/>
  <w15:docId w15:val="{0B68C65F-2435-4ABF-A40B-63C5372F2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615B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C6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6496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5</vt:lpstr>
    </vt:vector>
  </TitlesOfParts>
  <Company>FFH</Company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5</dc:title>
  <dc:creator>Vera Dondur</dc:creator>
  <cp:lastModifiedBy>Danijela Pavlović</cp:lastModifiedBy>
  <cp:revision>7</cp:revision>
  <dcterms:created xsi:type="dcterms:W3CDTF">2021-03-31T09:06:00Z</dcterms:created>
  <dcterms:modified xsi:type="dcterms:W3CDTF">2021-06-22T07:23:00Z</dcterms:modified>
</cp:coreProperties>
</file>